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D4" w:rsidRDefault="00846AD4" w:rsidP="00846AD4">
      <w:pPr>
        <w:autoSpaceDE w:val="0"/>
        <w:autoSpaceDN w:val="0"/>
        <w:adjustRightInd w:val="0"/>
        <w:jc w:val="both"/>
      </w:pPr>
    </w:p>
    <w:p w:rsidR="00846AD4" w:rsidRDefault="00846AD4" w:rsidP="00846AD4">
      <w:pPr>
        <w:pStyle w:val="a3"/>
        <w:outlineLvl w:val="0"/>
        <w:rPr>
          <w:b/>
          <w:bCs/>
        </w:rPr>
      </w:pPr>
      <w:r>
        <w:rPr>
          <w:b/>
          <w:bCs/>
        </w:rPr>
        <w:t>ФИНАНСОВОЕ УПРАВЛЕНИЕ</w:t>
      </w: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846AD4" w:rsidRDefault="00846AD4" w:rsidP="00846AD4">
      <w:pPr>
        <w:jc w:val="center"/>
        <w:rPr>
          <w:b/>
          <w:bCs/>
          <w:sz w:val="32"/>
        </w:rPr>
      </w:pPr>
    </w:p>
    <w:p w:rsidR="00846AD4" w:rsidRDefault="00846AD4" w:rsidP="00846AD4">
      <w:pPr>
        <w:jc w:val="center"/>
        <w:outlineLvl w:val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184896" w:rsidRDefault="00184896" w:rsidP="00846AD4">
      <w:pPr>
        <w:jc w:val="center"/>
        <w:rPr>
          <w:sz w:val="32"/>
        </w:rPr>
      </w:pPr>
    </w:p>
    <w:p w:rsidR="00846AD4" w:rsidRDefault="00846AD4" w:rsidP="00846AD4">
      <w:pPr>
        <w:jc w:val="center"/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846AD4" w:rsidRPr="003B16C2" w:rsidTr="00D3240B">
        <w:trPr>
          <w:trHeight w:val="399"/>
        </w:trPr>
        <w:tc>
          <w:tcPr>
            <w:tcW w:w="3284" w:type="dxa"/>
          </w:tcPr>
          <w:p w:rsidR="00846AD4" w:rsidRPr="00446976" w:rsidRDefault="00150620" w:rsidP="00EB396C">
            <w:r w:rsidRPr="00446976">
              <w:t>1</w:t>
            </w:r>
            <w:r w:rsidR="00EB396C" w:rsidRPr="00446976">
              <w:t>0</w:t>
            </w:r>
            <w:r w:rsidR="00CD2A4C" w:rsidRPr="00446976">
              <w:t>.</w:t>
            </w:r>
            <w:r w:rsidR="00D3798B" w:rsidRPr="00446976">
              <w:t>12</w:t>
            </w:r>
            <w:r w:rsidR="00CD2A4C" w:rsidRPr="00446976">
              <w:t>.</w:t>
            </w:r>
            <w:r w:rsidR="00907CB4" w:rsidRPr="00446976">
              <w:t>20</w:t>
            </w:r>
            <w:r w:rsidRPr="00446976">
              <w:t>2</w:t>
            </w:r>
            <w:r w:rsidR="00EB396C" w:rsidRPr="00446976">
              <w:t>1</w:t>
            </w:r>
          </w:p>
        </w:tc>
        <w:tc>
          <w:tcPr>
            <w:tcW w:w="3284" w:type="dxa"/>
          </w:tcPr>
          <w:p w:rsidR="00846AD4" w:rsidRPr="00D82B6E" w:rsidRDefault="00846AD4" w:rsidP="00D3240B">
            <w:pPr>
              <w:jc w:val="center"/>
            </w:pPr>
            <w:r w:rsidRPr="00D82B6E">
              <w:t>г. Ачинск</w:t>
            </w:r>
          </w:p>
        </w:tc>
        <w:tc>
          <w:tcPr>
            <w:tcW w:w="3284" w:type="dxa"/>
          </w:tcPr>
          <w:p w:rsidR="00846AD4" w:rsidRPr="003B16C2" w:rsidRDefault="00D82B6E" w:rsidP="00446976">
            <w:pPr>
              <w:jc w:val="right"/>
            </w:pPr>
            <w:r w:rsidRPr="003B16C2">
              <w:t>№</w:t>
            </w:r>
            <w:r w:rsidR="00615020" w:rsidRPr="003B16C2">
              <w:t xml:space="preserve"> </w:t>
            </w:r>
            <w:r w:rsidR="00446976">
              <w:t>85</w:t>
            </w:r>
            <w:r w:rsidR="00907CB4" w:rsidRPr="003B16C2">
              <w:t>-о</w:t>
            </w:r>
            <w:r w:rsidRPr="003B16C2">
              <w:t xml:space="preserve"> </w:t>
            </w:r>
          </w:p>
        </w:tc>
      </w:tr>
    </w:tbl>
    <w:p w:rsidR="00184896" w:rsidRDefault="00184896">
      <w:pPr>
        <w:pStyle w:val="ConsPlusTitle"/>
        <w:jc w:val="center"/>
      </w:pPr>
    </w:p>
    <w:p w:rsidR="00907CB4" w:rsidRDefault="00907CB4">
      <w:pPr>
        <w:pStyle w:val="ConsPlusTitle"/>
        <w:jc w:val="center"/>
      </w:pPr>
    </w:p>
    <w:p w:rsid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 xml:space="preserve">Об отдельных кодах </w:t>
      </w:r>
    </w:p>
    <w:p w:rsidR="00846AD4" w:rsidRPr="00846AD4" w:rsidRDefault="00846AD4" w:rsidP="00846AD4">
      <w:pPr>
        <w:pStyle w:val="ConsPlusTitle"/>
        <w:rPr>
          <w:b w:val="0"/>
        </w:rPr>
      </w:pPr>
      <w:r w:rsidRPr="00846AD4">
        <w:rPr>
          <w:b w:val="0"/>
        </w:rPr>
        <w:t>бюджетной классификации</w:t>
      </w:r>
    </w:p>
    <w:p w:rsidR="00184896" w:rsidRDefault="00184896">
      <w:pPr>
        <w:pStyle w:val="ConsPlusNormal"/>
        <w:jc w:val="center"/>
      </w:pPr>
    </w:p>
    <w:p w:rsidR="00846AD4" w:rsidRDefault="00846AD4" w:rsidP="00D62C37">
      <w:pPr>
        <w:pStyle w:val="ConsPlusNormal"/>
        <w:ind w:firstLine="709"/>
        <w:jc w:val="both"/>
      </w:pPr>
      <w:r>
        <w:t xml:space="preserve">В </w:t>
      </w:r>
      <w:r w:rsidRPr="002B343A">
        <w:t xml:space="preserve">соответствии с </w:t>
      </w:r>
      <w:hyperlink r:id="rId6" w:history="1">
        <w:r w:rsidRPr="002B343A">
          <w:t>пунктом 9 статьи 20</w:t>
        </w:r>
      </w:hyperlink>
      <w:r w:rsidRPr="002B343A">
        <w:t xml:space="preserve">, </w:t>
      </w:r>
      <w:hyperlink r:id="rId7" w:history="1">
        <w:r w:rsidRPr="002B343A">
          <w:t>пунктом 4 статьи 21</w:t>
        </w:r>
      </w:hyperlink>
      <w:r w:rsidR="00A872BF">
        <w:t>, пунктом 7 статьи 23</w:t>
      </w:r>
      <w:r w:rsidR="00C73D1F">
        <w:t xml:space="preserve"> </w:t>
      </w:r>
      <w:r w:rsidRPr="002B343A">
        <w:t xml:space="preserve">Бюджетного кодекса Российской Федерации, </w:t>
      </w:r>
      <w:hyperlink r:id="rId8" w:history="1">
        <w:r w:rsidRPr="002B343A">
          <w:t>пункт</w:t>
        </w:r>
        <w:r w:rsidR="00A872BF">
          <w:t xml:space="preserve">ами </w:t>
        </w:r>
        <w:r w:rsidR="00D3240B" w:rsidRPr="002B343A">
          <w:t>3.9</w:t>
        </w:r>
      </w:hyperlink>
      <w:r w:rsidR="00A872BF">
        <w:t>, 3.54</w:t>
      </w:r>
      <w:r w:rsidR="00D3240B" w:rsidRPr="002B343A">
        <w:t xml:space="preserve"> </w:t>
      </w:r>
      <w:hyperlink r:id="rId9" w:history="1">
        <w:r w:rsidR="00D3240B" w:rsidRPr="002B343A">
          <w:rPr>
            <w:rFonts w:eastAsiaTheme="minorHAnsi"/>
            <w:szCs w:val="28"/>
            <w:lang w:eastAsia="en-US"/>
          </w:rPr>
          <w:t>Положени</w:t>
        </w:r>
        <w:r w:rsidR="00E43CBF">
          <w:rPr>
            <w:rFonts w:eastAsiaTheme="minorHAnsi"/>
            <w:szCs w:val="28"/>
            <w:lang w:eastAsia="en-US"/>
          </w:rPr>
          <w:t>я</w:t>
        </w:r>
      </w:hyperlink>
      <w:r w:rsidR="00D3240B" w:rsidRPr="002B343A">
        <w:rPr>
          <w:rFonts w:eastAsiaTheme="minorHAnsi"/>
          <w:szCs w:val="28"/>
          <w:lang w:eastAsia="en-US"/>
        </w:rPr>
        <w:t xml:space="preserve"> о финансовом управлении </w:t>
      </w:r>
      <w:r w:rsidR="0079562D">
        <w:rPr>
          <w:rFonts w:eastAsiaTheme="minorHAnsi"/>
          <w:szCs w:val="28"/>
          <w:lang w:eastAsia="en-US"/>
        </w:rPr>
        <w:t>а</w:t>
      </w:r>
      <w:r w:rsidR="00D3240B" w:rsidRPr="002B343A">
        <w:rPr>
          <w:rFonts w:eastAsiaTheme="minorHAnsi"/>
          <w:szCs w:val="28"/>
          <w:lang w:eastAsia="en-US"/>
        </w:rPr>
        <w:t>дминистрации города Ачинска</w:t>
      </w:r>
      <w:r w:rsidRPr="002B343A">
        <w:t xml:space="preserve">, утвержденного </w:t>
      </w:r>
      <w:r w:rsidR="002B343A" w:rsidRPr="002B343A">
        <w:t>решением</w:t>
      </w:r>
      <w:r w:rsidR="002B343A">
        <w:t xml:space="preserve"> Ачинского городского Совета депутатов</w:t>
      </w:r>
      <w:r w:rsidR="00A96967">
        <w:rPr>
          <w:color w:val="000000"/>
        </w:rPr>
        <w:br/>
      </w:r>
      <w:r>
        <w:t xml:space="preserve">от </w:t>
      </w:r>
      <w:r w:rsidR="002B343A">
        <w:t>21.02.2011</w:t>
      </w:r>
      <w:r>
        <w:t xml:space="preserve"> </w:t>
      </w:r>
      <w:r w:rsidR="002B343A">
        <w:t>№</w:t>
      </w:r>
      <w:r>
        <w:t xml:space="preserve"> </w:t>
      </w:r>
      <w:r w:rsidR="002B343A">
        <w:t>15-112р</w:t>
      </w:r>
      <w:r>
        <w:t xml:space="preserve">, в целях </w:t>
      </w:r>
      <w:r w:rsidRPr="00CB0EAC">
        <w:t>составления и исполнения бюджета</w:t>
      </w:r>
      <w:r w:rsidR="002B343A" w:rsidRPr="00CB0EAC">
        <w:t xml:space="preserve"> города Ачинска</w:t>
      </w:r>
      <w:r w:rsidRPr="00CB0EAC">
        <w:t xml:space="preserve">, составления бюджетной отчетности, обеспечивающей сопоставимость показателей бюджетов бюджетной системы Российской </w:t>
      </w:r>
      <w:r w:rsidRPr="006029FE">
        <w:t>Федерации, приказываю:</w:t>
      </w:r>
    </w:p>
    <w:p w:rsidR="00846AD4" w:rsidRDefault="00C4597B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="00D62C37" w:rsidRPr="006029FE">
        <w:rPr>
          <w:b w:val="0"/>
        </w:rPr>
        <w:t xml:space="preserve">еречень кодов подвидов по видам доходов, главными администраторами которых являются органы местного самоуправления </w:t>
      </w:r>
      <w:r w:rsidR="00D62C37" w:rsidRPr="006029FE">
        <w:rPr>
          <w:rFonts w:eastAsiaTheme="minorHAnsi"/>
          <w:b w:val="0"/>
          <w:szCs w:val="28"/>
          <w:lang w:eastAsia="en-US"/>
        </w:rPr>
        <w:t>и (или) находящиеся в их ведении казенные учреждения</w:t>
      </w:r>
      <w:r>
        <w:rPr>
          <w:rFonts w:eastAsiaTheme="minorHAnsi"/>
          <w:b w:val="0"/>
          <w:szCs w:val="28"/>
          <w:lang w:eastAsia="en-US"/>
        </w:rPr>
        <w:t>,</w:t>
      </w:r>
      <w:r w:rsidR="00907CB4" w:rsidRPr="006029FE">
        <w:rPr>
          <w:b w:val="0"/>
        </w:rPr>
        <w:t xml:space="preserve"> </w:t>
      </w:r>
      <w:r w:rsidR="00846AD4" w:rsidRPr="006029FE">
        <w:rPr>
          <w:b w:val="0"/>
        </w:rPr>
        <w:t xml:space="preserve">согласно приложению </w:t>
      </w:r>
      <w:r w:rsidR="000528D7" w:rsidRPr="006029FE">
        <w:rPr>
          <w:b w:val="0"/>
        </w:rPr>
        <w:t>№</w:t>
      </w:r>
      <w:r w:rsidR="00846AD4" w:rsidRPr="006029FE">
        <w:rPr>
          <w:b w:val="0"/>
        </w:rPr>
        <w:t xml:space="preserve"> 1.</w:t>
      </w:r>
    </w:p>
    <w:p w:rsidR="00A872BF" w:rsidRDefault="00C4597B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="00A872BF" w:rsidRPr="00A872BF">
        <w:rPr>
          <w:b w:val="0"/>
        </w:rPr>
        <w:t>еречень код</w:t>
      </w:r>
      <w:r w:rsidR="00A872BF">
        <w:rPr>
          <w:b w:val="0"/>
        </w:rPr>
        <w:t>ов видов источников финансирования дефицита бюджета</w:t>
      </w:r>
      <w:r w:rsidR="00A872BF" w:rsidRPr="00A872BF">
        <w:rPr>
          <w:b w:val="0"/>
        </w:rPr>
        <w:t xml:space="preserve"> города Ачинска</w:t>
      </w:r>
      <w:r>
        <w:rPr>
          <w:b w:val="0"/>
        </w:rPr>
        <w:t>,</w:t>
      </w:r>
      <w:r w:rsidR="00A872BF" w:rsidRPr="00A872BF">
        <w:rPr>
          <w:b w:val="0"/>
        </w:rPr>
        <w:t xml:space="preserve"> согласно приложению № 2.</w:t>
      </w:r>
    </w:p>
    <w:p w:rsidR="00AC19B8" w:rsidRDefault="00C4597B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Утвердить п</w:t>
      </w:r>
      <w:r w:rsidR="00D62C37" w:rsidRPr="00A872BF">
        <w:rPr>
          <w:b w:val="0"/>
        </w:rPr>
        <w:t>еречень и коды целевых статей расходов бюджета города Ачинска</w:t>
      </w:r>
      <w:r>
        <w:rPr>
          <w:b w:val="0"/>
        </w:rPr>
        <w:t>,</w:t>
      </w:r>
      <w:r w:rsidR="00907CB4" w:rsidRPr="00A872BF">
        <w:rPr>
          <w:b w:val="0"/>
        </w:rPr>
        <w:t xml:space="preserve"> согласно приложению № </w:t>
      </w:r>
      <w:r w:rsidR="00A872BF" w:rsidRPr="00A872BF">
        <w:rPr>
          <w:b w:val="0"/>
        </w:rPr>
        <w:t>3</w:t>
      </w:r>
      <w:r w:rsidR="00AC19B8" w:rsidRPr="00A872BF">
        <w:rPr>
          <w:b w:val="0"/>
        </w:rPr>
        <w:t>.</w:t>
      </w:r>
    </w:p>
    <w:p w:rsidR="00136489" w:rsidRDefault="00136489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 w:rsidRPr="00A872BF">
        <w:rPr>
          <w:b w:val="0"/>
        </w:rPr>
        <w:t xml:space="preserve">Приказ вступает в силу с </w:t>
      </w:r>
      <w:r w:rsidR="002E406B" w:rsidRPr="00A872BF">
        <w:rPr>
          <w:b w:val="0"/>
        </w:rPr>
        <w:t>0</w:t>
      </w:r>
      <w:r w:rsidR="00D9408E" w:rsidRPr="00A872BF">
        <w:rPr>
          <w:b w:val="0"/>
        </w:rPr>
        <w:t>1</w:t>
      </w:r>
      <w:r w:rsidR="00CD2A4C" w:rsidRPr="00A872BF">
        <w:rPr>
          <w:b w:val="0"/>
        </w:rPr>
        <w:t xml:space="preserve"> </w:t>
      </w:r>
      <w:r w:rsidR="002E406B" w:rsidRPr="00A872BF">
        <w:rPr>
          <w:b w:val="0"/>
        </w:rPr>
        <w:t>января</w:t>
      </w:r>
      <w:r w:rsidR="00917B91" w:rsidRPr="00A872BF">
        <w:rPr>
          <w:b w:val="0"/>
        </w:rPr>
        <w:t xml:space="preserve"> </w:t>
      </w:r>
      <w:r w:rsidRPr="00A872BF">
        <w:rPr>
          <w:b w:val="0"/>
        </w:rPr>
        <w:t>20</w:t>
      </w:r>
      <w:r w:rsidR="00E84064">
        <w:rPr>
          <w:b w:val="0"/>
        </w:rPr>
        <w:t>2</w:t>
      </w:r>
      <w:r w:rsidR="00EB396C">
        <w:rPr>
          <w:b w:val="0"/>
        </w:rPr>
        <w:t>2</w:t>
      </w:r>
      <w:r w:rsidRPr="00A872BF">
        <w:rPr>
          <w:b w:val="0"/>
        </w:rPr>
        <w:t xml:space="preserve"> года.</w:t>
      </w:r>
    </w:p>
    <w:p w:rsidR="00C4597B" w:rsidRPr="00A872BF" w:rsidRDefault="00EF6B01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Признать</w:t>
      </w:r>
      <w:r w:rsidR="00C4597B">
        <w:rPr>
          <w:b w:val="0"/>
        </w:rPr>
        <w:t xml:space="preserve"> приказ от </w:t>
      </w:r>
      <w:r w:rsidR="00EB396C">
        <w:rPr>
          <w:b w:val="0"/>
        </w:rPr>
        <w:t>18</w:t>
      </w:r>
      <w:r w:rsidR="00C4597B">
        <w:rPr>
          <w:b w:val="0"/>
        </w:rPr>
        <w:t>.1</w:t>
      </w:r>
      <w:r w:rsidR="00E84064">
        <w:rPr>
          <w:b w:val="0"/>
        </w:rPr>
        <w:t>2</w:t>
      </w:r>
      <w:r w:rsidR="00C4597B">
        <w:rPr>
          <w:b w:val="0"/>
        </w:rPr>
        <w:t>.20</w:t>
      </w:r>
      <w:r w:rsidR="00EB396C">
        <w:rPr>
          <w:b w:val="0"/>
        </w:rPr>
        <w:t>20</w:t>
      </w:r>
      <w:r w:rsidR="00C4597B">
        <w:rPr>
          <w:b w:val="0"/>
        </w:rPr>
        <w:t xml:space="preserve"> № </w:t>
      </w:r>
      <w:r w:rsidR="00535206">
        <w:rPr>
          <w:b w:val="0"/>
        </w:rPr>
        <w:t>11</w:t>
      </w:r>
      <w:r w:rsidR="00EB396C">
        <w:rPr>
          <w:b w:val="0"/>
        </w:rPr>
        <w:t>5</w:t>
      </w:r>
      <w:r w:rsidR="00C4597B">
        <w:rPr>
          <w:b w:val="0"/>
        </w:rPr>
        <w:t>-о «Об отдельных кодах бюджетной классификации» утратившим силу.</w:t>
      </w:r>
    </w:p>
    <w:p w:rsidR="00136489" w:rsidRDefault="00136489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 w:rsidRPr="00A872BF">
        <w:rPr>
          <w:b w:val="0"/>
        </w:rPr>
        <w:t>Настоящий приказ довести до главных распорядителей средств бюджета города Ачинска.</w:t>
      </w:r>
    </w:p>
    <w:p w:rsidR="00136489" w:rsidRPr="00A872BF" w:rsidRDefault="00136489" w:rsidP="00A872BF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proofErr w:type="gramStart"/>
      <w:r w:rsidRPr="00A872BF">
        <w:rPr>
          <w:b w:val="0"/>
        </w:rPr>
        <w:t>Контроль за</w:t>
      </w:r>
      <w:proofErr w:type="gramEnd"/>
      <w:r w:rsidRPr="00A872BF">
        <w:rPr>
          <w:b w:val="0"/>
        </w:rPr>
        <w:t xml:space="preserve"> исполнением приказа оставляю за собой. </w:t>
      </w:r>
    </w:p>
    <w:p w:rsidR="00136489" w:rsidRPr="00A872BF" w:rsidRDefault="00136489" w:rsidP="00136489">
      <w:pPr>
        <w:pStyle w:val="ConsPlusNormal"/>
        <w:ind w:firstLine="709"/>
        <w:jc w:val="both"/>
      </w:pPr>
    </w:p>
    <w:p w:rsidR="00136489" w:rsidRDefault="00136489" w:rsidP="00BC4E12">
      <w:pPr>
        <w:pStyle w:val="ConsPlusNormal"/>
        <w:widowControl/>
        <w:jc w:val="both"/>
        <w:rPr>
          <w:sz w:val="24"/>
          <w:szCs w:val="24"/>
        </w:rPr>
      </w:pPr>
    </w:p>
    <w:p w:rsidR="00BC4E12" w:rsidRDefault="00535206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Ио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</w:t>
      </w:r>
      <w:r w:rsidR="00950C1D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136489">
        <w:rPr>
          <w:sz w:val="28"/>
          <w:szCs w:val="28"/>
        </w:rPr>
        <w:t xml:space="preserve"> финансового управления</w:t>
      </w:r>
    </w:p>
    <w:p w:rsidR="00136489" w:rsidRPr="00136489" w:rsidRDefault="00BC4E12" w:rsidP="001364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165B1D">
        <w:rPr>
          <w:sz w:val="28"/>
          <w:szCs w:val="28"/>
        </w:rPr>
        <w:t xml:space="preserve"> Ачинска </w:t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65B1D">
        <w:rPr>
          <w:sz w:val="28"/>
          <w:szCs w:val="28"/>
        </w:rPr>
        <w:tab/>
      </w:r>
      <w:r w:rsidR="001D22F2">
        <w:rPr>
          <w:sz w:val="28"/>
          <w:szCs w:val="28"/>
        </w:rPr>
        <w:tab/>
      </w:r>
      <w:r w:rsidR="001D22F2">
        <w:rPr>
          <w:sz w:val="28"/>
          <w:szCs w:val="28"/>
        </w:rPr>
        <w:tab/>
        <w:t xml:space="preserve"> </w:t>
      </w:r>
      <w:r w:rsidR="009F71D1">
        <w:rPr>
          <w:sz w:val="28"/>
          <w:szCs w:val="28"/>
        </w:rPr>
        <w:t xml:space="preserve">   </w:t>
      </w:r>
      <w:r w:rsidR="00535206">
        <w:rPr>
          <w:sz w:val="28"/>
          <w:szCs w:val="28"/>
        </w:rPr>
        <w:t xml:space="preserve">        </w:t>
      </w:r>
      <w:r w:rsidR="009F71D1">
        <w:rPr>
          <w:sz w:val="28"/>
          <w:szCs w:val="28"/>
        </w:rPr>
        <w:t xml:space="preserve"> </w:t>
      </w:r>
      <w:r w:rsidR="001D22F2">
        <w:rPr>
          <w:sz w:val="28"/>
          <w:szCs w:val="28"/>
        </w:rPr>
        <w:t xml:space="preserve"> </w:t>
      </w:r>
      <w:r w:rsidR="00535206">
        <w:rPr>
          <w:sz w:val="28"/>
          <w:szCs w:val="28"/>
        </w:rPr>
        <w:t>Е</w:t>
      </w:r>
      <w:r w:rsidR="005D0E23">
        <w:rPr>
          <w:sz w:val="28"/>
          <w:szCs w:val="28"/>
        </w:rPr>
        <w:t>.</w:t>
      </w:r>
      <w:r w:rsidR="00535206">
        <w:rPr>
          <w:sz w:val="28"/>
          <w:szCs w:val="28"/>
        </w:rPr>
        <w:t>А</w:t>
      </w:r>
      <w:r w:rsidR="005D0E23">
        <w:rPr>
          <w:sz w:val="28"/>
          <w:szCs w:val="28"/>
        </w:rPr>
        <w:t xml:space="preserve">. </w:t>
      </w:r>
      <w:r w:rsidR="00535206">
        <w:rPr>
          <w:sz w:val="28"/>
          <w:szCs w:val="28"/>
        </w:rPr>
        <w:t>Глоба</w:t>
      </w:r>
    </w:p>
    <w:p w:rsidR="00136489" w:rsidRDefault="00136489" w:rsidP="00136489">
      <w:pPr>
        <w:autoSpaceDE w:val="0"/>
        <w:autoSpaceDN w:val="0"/>
        <w:adjustRightInd w:val="0"/>
        <w:jc w:val="both"/>
      </w:pPr>
    </w:p>
    <w:p w:rsidR="00184896" w:rsidRDefault="00184896" w:rsidP="00136489">
      <w:pPr>
        <w:autoSpaceDE w:val="0"/>
        <w:autoSpaceDN w:val="0"/>
        <w:adjustRightInd w:val="0"/>
        <w:jc w:val="both"/>
      </w:pPr>
    </w:p>
    <w:p w:rsidR="00184896" w:rsidRDefault="00184896" w:rsidP="00136489">
      <w:pPr>
        <w:autoSpaceDE w:val="0"/>
        <w:autoSpaceDN w:val="0"/>
        <w:adjustRightInd w:val="0"/>
        <w:jc w:val="both"/>
      </w:pPr>
    </w:p>
    <w:p w:rsidR="00184896" w:rsidRDefault="00184896" w:rsidP="00136489">
      <w:pPr>
        <w:autoSpaceDE w:val="0"/>
        <w:autoSpaceDN w:val="0"/>
        <w:adjustRightInd w:val="0"/>
        <w:jc w:val="both"/>
      </w:pPr>
    </w:p>
    <w:p w:rsidR="00136489" w:rsidRDefault="00136489" w:rsidP="0013648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4E2D">
        <w:rPr>
          <w:sz w:val="20"/>
          <w:szCs w:val="20"/>
        </w:rPr>
        <w:t>В дело №</w:t>
      </w:r>
    </w:p>
    <w:p w:rsidR="00184896" w:rsidRDefault="0018489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84896" w:rsidRPr="00D84E2D" w:rsidRDefault="00184896" w:rsidP="0013648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7CB4" w:rsidRPr="00D82B6E" w:rsidRDefault="00907CB4" w:rsidP="0081639D">
      <w:pPr>
        <w:pStyle w:val="ConsPlusNormal"/>
        <w:ind w:left="5103"/>
      </w:pPr>
      <w:r w:rsidRPr="00D82B6E">
        <w:t xml:space="preserve">Приложение № </w:t>
      </w:r>
      <w:r w:rsidR="00184896">
        <w:t>3</w:t>
      </w:r>
    </w:p>
    <w:p w:rsidR="00907CB4" w:rsidRPr="00D82B6E" w:rsidRDefault="00907CB4" w:rsidP="0081639D">
      <w:pPr>
        <w:pStyle w:val="ConsPlusNormal"/>
        <w:ind w:left="5103"/>
      </w:pPr>
      <w:r w:rsidRPr="00D82B6E">
        <w:t xml:space="preserve">к </w:t>
      </w:r>
      <w:r w:rsidR="0081639D">
        <w:t>п</w:t>
      </w:r>
      <w:r w:rsidRPr="00D82B6E">
        <w:t>риказу</w:t>
      </w:r>
      <w:r w:rsidR="0081639D">
        <w:t xml:space="preserve"> </w:t>
      </w:r>
      <w:r w:rsidRPr="00D82B6E">
        <w:t>финансового управления</w:t>
      </w:r>
    </w:p>
    <w:p w:rsidR="00907CB4" w:rsidRPr="00D82B6E" w:rsidRDefault="0079562D" w:rsidP="0081639D">
      <w:pPr>
        <w:pStyle w:val="ConsPlusNormal"/>
        <w:ind w:left="5103"/>
      </w:pPr>
      <w:r>
        <w:t>а</w:t>
      </w:r>
      <w:r w:rsidR="00907CB4" w:rsidRPr="00D82B6E">
        <w:t>дминистрации города Ачинска</w:t>
      </w:r>
    </w:p>
    <w:p w:rsidR="00907CB4" w:rsidRDefault="00907CB4" w:rsidP="00150620">
      <w:pPr>
        <w:pStyle w:val="ConsPlusNormal"/>
        <w:ind w:left="5103"/>
      </w:pPr>
      <w:r w:rsidRPr="00446976">
        <w:t xml:space="preserve">от </w:t>
      </w:r>
      <w:r w:rsidR="00150620" w:rsidRPr="00446976">
        <w:t>1</w:t>
      </w:r>
      <w:r w:rsidR="00EB396C" w:rsidRPr="00446976">
        <w:t>0</w:t>
      </w:r>
      <w:r w:rsidR="00CD2A4C">
        <w:t xml:space="preserve"> </w:t>
      </w:r>
      <w:r w:rsidR="00D3798B">
        <w:t>дека</w:t>
      </w:r>
      <w:r w:rsidR="00716EE0">
        <w:t xml:space="preserve">бря </w:t>
      </w:r>
      <w:r>
        <w:t>20</w:t>
      </w:r>
      <w:r w:rsidR="00150620">
        <w:t>2</w:t>
      </w:r>
      <w:r w:rsidR="00EB396C">
        <w:t>1</w:t>
      </w:r>
      <w:r>
        <w:t xml:space="preserve"> года</w:t>
      </w:r>
      <w:r w:rsidRPr="00D82B6E">
        <w:t xml:space="preserve"> </w:t>
      </w:r>
      <w:r w:rsidRPr="003B16C2">
        <w:t xml:space="preserve">№ </w:t>
      </w:r>
      <w:r w:rsidR="00446976">
        <w:t>85</w:t>
      </w:r>
      <w:r w:rsidRPr="003B16C2">
        <w:t>-о</w:t>
      </w:r>
    </w:p>
    <w:p w:rsidR="00AC19B8" w:rsidRDefault="00AC19B8" w:rsidP="00AC19B8">
      <w:pPr>
        <w:pStyle w:val="ConsPlusNormal"/>
        <w:jc w:val="both"/>
      </w:pPr>
    </w:p>
    <w:p w:rsidR="00AF74FF" w:rsidRDefault="00AF74FF" w:rsidP="00AC19B8">
      <w:pPr>
        <w:pStyle w:val="ConsPlusNormal"/>
        <w:jc w:val="both"/>
      </w:pPr>
    </w:p>
    <w:p w:rsidR="00AC19B8" w:rsidRDefault="00AC19B8" w:rsidP="00AC19B8">
      <w:pPr>
        <w:pStyle w:val="ConsPlusNormal"/>
        <w:jc w:val="both"/>
      </w:pPr>
    </w:p>
    <w:p w:rsidR="00615020" w:rsidRDefault="00615020" w:rsidP="00615020">
      <w:pPr>
        <w:pStyle w:val="ConsPlusNormal"/>
        <w:jc w:val="center"/>
      </w:pPr>
      <w:bookmarkStart w:id="0" w:name="P145"/>
      <w:bookmarkEnd w:id="0"/>
      <w:r>
        <w:t xml:space="preserve">Перечень и коды целевых статей расходов </w:t>
      </w:r>
    </w:p>
    <w:p w:rsidR="00615020" w:rsidRDefault="00615020" w:rsidP="00615020">
      <w:pPr>
        <w:pStyle w:val="ConsPlusNormal"/>
        <w:jc w:val="center"/>
      </w:pPr>
      <w:r>
        <w:t>бюджета города Ачинска</w:t>
      </w:r>
    </w:p>
    <w:p w:rsidR="00615020" w:rsidRDefault="00615020" w:rsidP="00615020">
      <w:pPr>
        <w:pStyle w:val="ConsPlusNormal"/>
        <w:ind w:firstLine="540"/>
        <w:jc w:val="both"/>
      </w:pPr>
    </w:p>
    <w:p w:rsidR="00615020" w:rsidRDefault="00615020" w:rsidP="00615020">
      <w:pPr>
        <w:pStyle w:val="ConsPlusNormal"/>
        <w:ind w:firstLine="540"/>
        <w:jc w:val="both"/>
      </w:pPr>
      <w:r>
        <w:t xml:space="preserve">1. Универсальные направления расходов, увязываемые с целевыми статьями подпрограмм муниципальных программ города Ачинска, </w:t>
      </w:r>
      <w:proofErr w:type="spellStart"/>
      <w:r>
        <w:t>непрограммными</w:t>
      </w:r>
      <w:proofErr w:type="spellEnd"/>
      <w:r>
        <w:t xml:space="preserve"> направлениями расходов </w:t>
      </w:r>
      <w:r w:rsidRPr="003E1554">
        <w:t>представительного органа местного самоуправления</w:t>
      </w:r>
      <w:r>
        <w:t xml:space="preserve">, </w:t>
      </w:r>
      <w:r w:rsidRPr="003E1554">
        <w:t>контрольно-счетной палаты города Ачинска</w:t>
      </w:r>
      <w:r>
        <w:t xml:space="preserve">, </w:t>
      </w:r>
      <w:r w:rsidRPr="003E1554">
        <w:t>исполнительно-распорядительного органа местного самоуправления</w:t>
      </w:r>
      <w:r>
        <w:t xml:space="preserve">, </w:t>
      </w:r>
      <w:r w:rsidRPr="003E1554">
        <w:t>отдельных органов исполнительно-распорядительного органа местного самоуправления</w:t>
      </w:r>
      <w:r>
        <w:t xml:space="preserve">, </w:t>
      </w:r>
      <w:r w:rsidRPr="003E1554">
        <w:t>муниципальных казенных учреждений</w:t>
      </w:r>
      <w:r>
        <w:t>: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08020 – </w:t>
      </w:r>
      <w:r w:rsidRPr="003E1554">
        <w:t>Руководство</w:t>
      </w:r>
      <w:r>
        <w:t xml:space="preserve"> </w:t>
      </w:r>
      <w:r w:rsidRPr="003E1554">
        <w:t>и управление</w:t>
      </w:r>
      <w:r>
        <w:t xml:space="preserve"> </w:t>
      </w:r>
      <w:r w:rsidRPr="003E1554">
        <w:t>в сфере установленных</w:t>
      </w:r>
      <w:r>
        <w:t xml:space="preserve"> </w:t>
      </w:r>
      <w:r w:rsidRPr="003E1554">
        <w:t>функций органов местного самоуправления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08030 – </w:t>
      </w:r>
      <w:r w:rsidRPr="003E1554">
        <w:t>Обеспечение деятельности муниципальных</w:t>
      </w:r>
      <w:r>
        <w:t xml:space="preserve"> казенных</w:t>
      </w:r>
      <w:r w:rsidRPr="003E1554">
        <w:t xml:space="preserve"> учреждений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08100 – </w:t>
      </w:r>
      <w:r w:rsidRPr="00AC19B8">
        <w:t>Обеспечение деятельности муниципальных</w:t>
      </w:r>
      <w:r>
        <w:t xml:space="preserve"> </w:t>
      </w:r>
      <w:r w:rsidRPr="00AC19B8">
        <w:t>учреждений (платные услуги)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07220 – </w:t>
      </w:r>
      <w:r w:rsidRPr="003E1554">
        <w:t>Обеспечение</w:t>
      </w:r>
      <w:r>
        <w:t xml:space="preserve"> </w:t>
      </w:r>
      <w:r w:rsidRPr="003E1554">
        <w:t>деятельности (оказание услуг) подведомственных учреждений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07230 – </w:t>
      </w:r>
      <w:r w:rsidRPr="003E1554">
        <w:t>Региональные выплаты и</w:t>
      </w:r>
      <w:r>
        <w:t xml:space="preserve"> </w:t>
      </w:r>
      <w:r w:rsidRPr="003E1554">
        <w:t>выплаты, обеспечивающие уровень</w:t>
      </w:r>
      <w:r>
        <w:t xml:space="preserve"> </w:t>
      </w:r>
      <w:r w:rsidRPr="003E1554">
        <w:t xml:space="preserve">заработной платы работников бюджетной сферы не ниже размера минимальной заработной платы (минимального </w:t>
      </w:r>
      <w:proofErr w:type="gramStart"/>
      <w:r w:rsidRPr="003E1554">
        <w:t>размера оплаты труда</w:t>
      </w:r>
      <w:proofErr w:type="gramEnd"/>
      <w:r w:rsidRPr="003E1554">
        <w:t>)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>13200 – Изготовление и монтаж вывесок;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13240 – </w:t>
      </w:r>
      <w:r w:rsidRPr="00061432">
        <w:t>Государственная экспертиза проекта и проверка достоверности определения сметной стоимости строительства, реконструкции, капитального ремонта объе</w:t>
      </w:r>
      <w:r>
        <w:t>ктов капитального строительства;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24010 – </w:t>
      </w:r>
      <w:r w:rsidRPr="000941B9">
        <w:t>Организация и проведение спортивных мероприятий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24020 – </w:t>
      </w:r>
      <w:r w:rsidRPr="000941B9">
        <w:t>Проведение праздничных</w:t>
      </w:r>
      <w:r>
        <w:t xml:space="preserve"> </w:t>
      </w:r>
      <w:r w:rsidRPr="000941B9">
        <w:t>мероприятий,</w:t>
      </w:r>
      <w:r>
        <w:t xml:space="preserve"> </w:t>
      </w:r>
      <w:r w:rsidRPr="000941B9">
        <w:t>общегородских культурных событий и проектов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24030 – </w:t>
      </w:r>
      <w:r w:rsidRPr="000941B9">
        <w:t>Организация и</w:t>
      </w:r>
      <w:r>
        <w:t xml:space="preserve"> </w:t>
      </w:r>
      <w:r w:rsidRPr="000941B9">
        <w:t>проведение мероприятий</w:t>
      </w:r>
      <w:r>
        <w:t xml:space="preserve"> </w:t>
      </w:r>
      <w:r w:rsidRPr="000941B9">
        <w:t>по направлениям молодежной политики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>77450 – Содействие развитию налогового потенциала;</w:t>
      </w:r>
    </w:p>
    <w:p w:rsidR="002C1903" w:rsidRDefault="002C1903" w:rsidP="002C1903">
      <w:pPr>
        <w:pStyle w:val="ConsPlusNormal"/>
        <w:ind w:firstLine="540"/>
        <w:jc w:val="both"/>
      </w:pPr>
      <w:r>
        <w:t>79010 – Расходы на оплату штрафов и решений суда;</w:t>
      </w:r>
    </w:p>
    <w:p w:rsidR="002C1903" w:rsidRDefault="002C1903" w:rsidP="002C1903">
      <w:pPr>
        <w:pStyle w:val="ConsPlusNormal"/>
        <w:ind w:firstLine="540"/>
        <w:jc w:val="both"/>
      </w:pPr>
      <w:r>
        <w:t>79030 – Резервный фонд;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81010 – </w:t>
      </w:r>
      <w:r w:rsidRPr="003E1554">
        <w:t>Проведение текущих и капитальных ремонтов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82010 – </w:t>
      </w:r>
      <w:r w:rsidRPr="003E1554">
        <w:t>Приобретение основных средств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83010 – </w:t>
      </w:r>
      <w:r w:rsidRPr="003E1554">
        <w:t>Проектные работы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84010 – </w:t>
      </w:r>
      <w:r w:rsidRPr="003E1554">
        <w:t>Устранение предписаний контролирующи</w:t>
      </w:r>
      <w:r>
        <w:t>х</w:t>
      </w:r>
      <w:r w:rsidRPr="003E1554">
        <w:t xml:space="preserve"> органов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lastRenderedPageBreak/>
        <w:t>89020 – Монтаж оборудования;</w:t>
      </w:r>
    </w:p>
    <w:p w:rsidR="002C1903" w:rsidRDefault="002C1903" w:rsidP="002C1903">
      <w:pPr>
        <w:pStyle w:val="ConsPlusNormal"/>
        <w:ind w:firstLine="540"/>
        <w:jc w:val="both"/>
      </w:pPr>
      <w:r>
        <w:t>89040 – Реконструкция объектов муниципальной собственности;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89080 – </w:t>
      </w:r>
      <w:r w:rsidRPr="00922564">
        <w:t>Организация и</w:t>
      </w:r>
      <w:r>
        <w:t xml:space="preserve"> </w:t>
      </w:r>
      <w:r w:rsidRPr="00922564">
        <w:t>проведение культурно</w:t>
      </w:r>
      <w:r>
        <w:t xml:space="preserve"> – </w:t>
      </w:r>
      <w:r w:rsidRPr="00922564">
        <w:t>массовых профилактических</w:t>
      </w:r>
      <w:r>
        <w:t xml:space="preserve"> </w:t>
      </w:r>
      <w:r w:rsidRPr="00922564">
        <w:t xml:space="preserve">проектов, физкультурно-спортивных мероприятий, </w:t>
      </w:r>
      <w:r>
        <w:t>учебно-тренировочных сборов;</w:t>
      </w:r>
    </w:p>
    <w:p w:rsidR="002C1903" w:rsidRDefault="002C1903" w:rsidP="002C1903">
      <w:pPr>
        <w:pStyle w:val="ConsPlusNormal"/>
        <w:ind w:firstLine="540"/>
        <w:jc w:val="both"/>
      </w:pPr>
      <w:r>
        <w:t>89100 – Обследование технического состояния строительных конструкций зданий, сооружений;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89120 – </w:t>
      </w:r>
      <w:r w:rsidRPr="00F72ADC">
        <w:t>Обрезка и валка деревьев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>89140 – Приобретение материальных запасов;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89200 – </w:t>
      </w:r>
      <w:r w:rsidRPr="00F72ADC">
        <w:t>Мероприятия антитеррористической направленности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 xml:space="preserve">89230 – </w:t>
      </w:r>
      <w:r w:rsidRPr="00615020">
        <w:t>Обеспечение беспрепятственного доступа к</w:t>
      </w:r>
      <w:r>
        <w:t xml:space="preserve"> </w:t>
      </w:r>
      <w:r w:rsidRPr="00615020">
        <w:t>объектам социальной инфраструктуры</w:t>
      </w:r>
      <w:r>
        <w:t>;</w:t>
      </w:r>
    </w:p>
    <w:p w:rsidR="002C1903" w:rsidRDefault="002C1903" w:rsidP="002C1903">
      <w:pPr>
        <w:pStyle w:val="ConsPlusNormal"/>
        <w:ind w:firstLine="540"/>
        <w:jc w:val="both"/>
      </w:pPr>
      <w:r>
        <w:t>S****</w:t>
      </w:r>
      <w:r w:rsidRPr="00AC19B8">
        <w:t xml:space="preserve"> </w:t>
      </w:r>
      <w:r>
        <w:t>– Софинансирование мероприятий, предусмотренных государственными программами Красноярского края и Российской Федерации.</w:t>
      </w:r>
    </w:p>
    <w:p w:rsidR="00AC19B8" w:rsidRDefault="00AC19B8" w:rsidP="00615020">
      <w:pPr>
        <w:pStyle w:val="ConsPlusNormal"/>
        <w:jc w:val="center"/>
      </w:pPr>
    </w:p>
    <w:sectPr w:rsidR="00AC19B8" w:rsidSect="00AF74F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17A"/>
    <w:multiLevelType w:val="hybridMultilevel"/>
    <w:tmpl w:val="B50050EC"/>
    <w:lvl w:ilvl="0" w:tplc="82B494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AD4"/>
    <w:rsid w:val="00030671"/>
    <w:rsid w:val="000528D7"/>
    <w:rsid w:val="00061432"/>
    <w:rsid w:val="00065815"/>
    <w:rsid w:val="000708DA"/>
    <w:rsid w:val="000941B9"/>
    <w:rsid w:val="000B35ED"/>
    <w:rsid w:val="000D48A1"/>
    <w:rsid w:val="00110077"/>
    <w:rsid w:val="00136489"/>
    <w:rsid w:val="00141B30"/>
    <w:rsid w:val="00150620"/>
    <w:rsid w:val="00163C37"/>
    <w:rsid w:val="00165B1D"/>
    <w:rsid w:val="0018171F"/>
    <w:rsid w:val="00184896"/>
    <w:rsid w:val="00185CA6"/>
    <w:rsid w:val="001D06F8"/>
    <w:rsid w:val="001D22F2"/>
    <w:rsid w:val="001F4BAA"/>
    <w:rsid w:val="002006A4"/>
    <w:rsid w:val="002171F0"/>
    <w:rsid w:val="002B343A"/>
    <w:rsid w:val="002C1903"/>
    <w:rsid w:val="002E406B"/>
    <w:rsid w:val="002E502E"/>
    <w:rsid w:val="00332ABB"/>
    <w:rsid w:val="00377761"/>
    <w:rsid w:val="00382D9F"/>
    <w:rsid w:val="003A57C1"/>
    <w:rsid w:val="003B16C2"/>
    <w:rsid w:val="003C7F31"/>
    <w:rsid w:val="003E1554"/>
    <w:rsid w:val="003E53A6"/>
    <w:rsid w:val="00412D95"/>
    <w:rsid w:val="0043212D"/>
    <w:rsid w:val="00446976"/>
    <w:rsid w:val="00463A27"/>
    <w:rsid w:val="00474A5D"/>
    <w:rsid w:val="004A2F10"/>
    <w:rsid w:val="004A7EC3"/>
    <w:rsid w:val="004B6C9C"/>
    <w:rsid w:val="004C73BD"/>
    <w:rsid w:val="004D7512"/>
    <w:rsid w:val="004F3E11"/>
    <w:rsid w:val="00535206"/>
    <w:rsid w:val="00546F5A"/>
    <w:rsid w:val="005945DA"/>
    <w:rsid w:val="005A1A05"/>
    <w:rsid w:val="005C58D4"/>
    <w:rsid w:val="005D0E23"/>
    <w:rsid w:val="005D1EDB"/>
    <w:rsid w:val="005F25B3"/>
    <w:rsid w:val="006029FE"/>
    <w:rsid w:val="00615020"/>
    <w:rsid w:val="00615B7D"/>
    <w:rsid w:val="00661876"/>
    <w:rsid w:val="00667929"/>
    <w:rsid w:val="006B206C"/>
    <w:rsid w:val="006F011B"/>
    <w:rsid w:val="00716EE0"/>
    <w:rsid w:val="007710EF"/>
    <w:rsid w:val="0079529C"/>
    <w:rsid w:val="0079562D"/>
    <w:rsid w:val="007A71DE"/>
    <w:rsid w:val="007D1A9E"/>
    <w:rsid w:val="007D30C0"/>
    <w:rsid w:val="007D635E"/>
    <w:rsid w:val="007E660B"/>
    <w:rsid w:val="0081639D"/>
    <w:rsid w:val="00842A66"/>
    <w:rsid w:val="00846AD4"/>
    <w:rsid w:val="00846DAB"/>
    <w:rsid w:val="008522FD"/>
    <w:rsid w:val="00861E01"/>
    <w:rsid w:val="0088073B"/>
    <w:rsid w:val="008A125F"/>
    <w:rsid w:val="008B29CB"/>
    <w:rsid w:val="008E58F3"/>
    <w:rsid w:val="00907CB4"/>
    <w:rsid w:val="00914738"/>
    <w:rsid w:val="00917B91"/>
    <w:rsid w:val="00922564"/>
    <w:rsid w:val="00925FE7"/>
    <w:rsid w:val="00935021"/>
    <w:rsid w:val="00936900"/>
    <w:rsid w:val="0094737C"/>
    <w:rsid w:val="00950C1D"/>
    <w:rsid w:val="0097110A"/>
    <w:rsid w:val="00987D6D"/>
    <w:rsid w:val="009A3936"/>
    <w:rsid w:val="009C20EB"/>
    <w:rsid w:val="009F06AD"/>
    <w:rsid w:val="009F71D1"/>
    <w:rsid w:val="00A03C81"/>
    <w:rsid w:val="00A07F30"/>
    <w:rsid w:val="00A1197D"/>
    <w:rsid w:val="00A309E1"/>
    <w:rsid w:val="00A54D5C"/>
    <w:rsid w:val="00A82D16"/>
    <w:rsid w:val="00A8335A"/>
    <w:rsid w:val="00A872BF"/>
    <w:rsid w:val="00A96967"/>
    <w:rsid w:val="00A97150"/>
    <w:rsid w:val="00AA6208"/>
    <w:rsid w:val="00AB4FF5"/>
    <w:rsid w:val="00AC19B8"/>
    <w:rsid w:val="00AF74FF"/>
    <w:rsid w:val="00B04F03"/>
    <w:rsid w:val="00B125BD"/>
    <w:rsid w:val="00B2266D"/>
    <w:rsid w:val="00B2277A"/>
    <w:rsid w:val="00B26704"/>
    <w:rsid w:val="00B35887"/>
    <w:rsid w:val="00B36FDE"/>
    <w:rsid w:val="00B71A93"/>
    <w:rsid w:val="00B84343"/>
    <w:rsid w:val="00B90A5A"/>
    <w:rsid w:val="00BA1F82"/>
    <w:rsid w:val="00BA5A79"/>
    <w:rsid w:val="00BC4E12"/>
    <w:rsid w:val="00BD42DB"/>
    <w:rsid w:val="00BF17CA"/>
    <w:rsid w:val="00C2434F"/>
    <w:rsid w:val="00C25E0A"/>
    <w:rsid w:val="00C329B2"/>
    <w:rsid w:val="00C4597B"/>
    <w:rsid w:val="00C619E4"/>
    <w:rsid w:val="00C73D1F"/>
    <w:rsid w:val="00C758E4"/>
    <w:rsid w:val="00C779BE"/>
    <w:rsid w:val="00C812FF"/>
    <w:rsid w:val="00C9668D"/>
    <w:rsid w:val="00CB0EAC"/>
    <w:rsid w:val="00CC55E1"/>
    <w:rsid w:val="00CD2A4C"/>
    <w:rsid w:val="00D3240B"/>
    <w:rsid w:val="00D36B70"/>
    <w:rsid w:val="00D3798B"/>
    <w:rsid w:val="00D6108D"/>
    <w:rsid w:val="00D61BE3"/>
    <w:rsid w:val="00D62C37"/>
    <w:rsid w:val="00D82406"/>
    <w:rsid w:val="00D82B6E"/>
    <w:rsid w:val="00D9408E"/>
    <w:rsid w:val="00D94F9D"/>
    <w:rsid w:val="00DA443F"/>
    <w:rsid w:val="00DA6F1F"/>
    <w:rsid w:val="00DE3839"/>
    <w:rsid w:val="00DF292B"/>
    <w:rsid w:val="00E172C5"/>
    <w:rsid w:val="00E40F22"/>
    <w:rsid w:val="00E43CBF"/>
    <w:rsid w:val="00E52FCE"/>
    <w:rsid w:val="00E53A63"/>
    <w:rsid w:val="00E542F8"/>
    <w:rsid w:val="00E62936"/>
    <w:rsid w:val="00E84064"/>
    <w:rsid w:val="00EB396C"/>
    <w:rsid w:val="00EC5053"/>
    <w:rsid w:val="00ED219C"/>
    <w:rsid w:val="00ED35DD"/>
    <w:rsid w:val="00EE28C2"/>
    <w:rsid w:val="00EF0D33"/>
    <w:rsid w:val="00EF4F5B"/>
    <w:rsid w:val="00EF6B01"/>
    <w:rsid w:val="00F30FC1"/>
    <w:rsid w:val="00F4790B"/>
    <w:rsid w:val="00F61A5F"/>
    <w:rsid w:val="00F66EDD"/>
    <w:rsid w:val="00FB4818"/>
    <w:rsid w:val="00FD46AF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AD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6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2"/>
      <w:szCs w:val="20"/>
      <w:lang w:eastAsia="ru-RU"/>
    </w:rPr>
  </w:style>
  <w:style w:type="paragraph" w:styleId="a3">
    <w:name w:val="Title"/>
    <w:basedOn w:val="a"/>
    <w:link w:val="a4"/>
    <w:qFormat/>
    <w:rsid w:val="00846A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46AD4"/>
    <w:rPr>
      <w:rFonts w:eastAsia="Times New Roman"/>
      <w:sz w:val="32"/>
      <w:szCs w:val="20"/>
      <w:lang w:eastAsia="ru-RU"/>
    </w:rPr>
  </w:style>
  <w:style w:type="paragraph" w:customStyle="1" w:styleId="ConsNormal">
    <w:name w:val="ConsNormal"/>
    <w:rsid w:val="00136489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4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E47AC06650C1DB9A2C31D251922A5A182BFC42E773BC606BD3131806BB80943772EE42C72D13CFFAC45D6e4vF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DE47AC06650C1DB9A2DD1033757DAAA38EE7CA297131935FED3766DF3BBE5C033728B16F35DC39eFv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E47AC06650C1DB9A2DD1033757DAAA38EE7CA297131935FED3766DF3BBE5C033728B16F37eDv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37AC66BF0E7A4B19D0D9098EFD3D896C1144AFE66C3B97F1D07CEC4CA75ED5C4B00E65402A08278E218y8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05744-F803-452F-8C17-F33B87D9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упраление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103</cp:revision>
  <cp:lastPrinted>2019-01-16T07:31:00Z</cp:lastPrinted>
  <dcterms:created xsi:type="dcterms:W3CDTF">2015-09-23T03:47:00Z</dcterms:created>
  <dcterms:modified xsi:type="dcterms:W3CDTF">2021-12-21T04:26:00Z</dcterms:modified>
</cp:coreProperties>
</file>